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EAB75" w14:textId="77777777" w:rsidR="009E4319" w:rsidRPr="00697731" w:rsidRDefault="009E4319" w:rsidP="00697731">
      <w:pPr>
        <w:spacing w:after="0" w:line="240" w:lineRule="auto"/>
        <w:ind w:left="-450" w:right="-36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 w:rsidRPr="0069773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FOR IMMEDIATE RELEASE</w:t>
      </w:r>
    </w:p>
    <w:p w14:paraId="1984A071" w14:textId="77777777" w:rsidR="009E4319" w:rsidRPr="00697731" w:rsidRDefault="009E4319" w:rsidP="00697731">
      <w:pPr>
        <w:spacing w:after="0" w:line="240" w:lineRule="auto"/>
        <w:ind w:left="-45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 w:rsidRPr="0069773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ab/>
      </w:r>
      <w:r w:rsidRPr="0069773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ab/>
      </w:r>
    </w:p>
    <w:p w14:paraId="2A593442" w14:textId="194DA6F1" w:rsidR="0096444A" w:rsidRPr="00697731" w:rsidRDefault="00DE167E" w:rsidP="00697731">
      <w:pPr>
        <w:spacing w:after="0" w:line="240" w:lineRule="auto"/>
        <w:ind w:left="-45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ab/>
        <w:t xml:space="preserve">                       </w:t>
      </w:r>
    </w:p>
    <w:p w14:paraId="2F29BB98" w14:textId="7BD3EFD1" w:rsidR="009E4319" w:rsidRPr="00C8467E" w:rsidRDefault="00DE167E" w:rsidP="00697731">
      <w:pPr>
        <w:spacing w:after="0" w:line="240" w:lineRule="auto"/>
        <w:ind w:left="-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GOT EMOTIONS?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STORIES FOR KIDS TO EXPLORE THEIR “INNER-AWESOME COLORS”</w:t>
      </w:r>
    </w:p>
    <w:p w14:paraId="6F0E8677" w14:textId="77777777" w:rsidR="009E4319" w:rsidRPr="00697731" w:rsidRDefault="009E4319" w:rsidP="00697731">
      <w:pPr>
        <w:spacing w:after="0" w:line="240" w:lineRule="auto"/>
        <w:ind w:left="-450"/>
        <w:jc w:val="center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</w:p>
    <w:p w14:paraId="6B9AC9CB" w14:textId="77777777" w:rsidR="009E4319" w:rsidRPr="00697731" w:rsidRDefault="009E4319" w:rsidP="00697731">
      <w:pPr>
        <w:spacing w:after="0" w:line="240" w:lineRule="auto"/>
        <w:ind w:left="-45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</w:p>
    <w:p w14:paraId="7CD9CACF" w14:textId="41DC4021" w:rsidR="00DE167E" w:rsidRPr="00720A7C" w:rsidRDefault="00DE167E" w:rsidP="00DE167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AA45866" wp14:editId="32ECA378">
            <wp:simplePos x="0" y="0"/>
            <wp:positionH relativeFrom="column">
              <wp:posOffset>4401185</wp:posOffset>
            </wp:positionH>
            <wp:positionV relativeFrom="paragraph">
              <wp:posOffset>844550</wp:posOffset>
            </wp:positionV>
            <wp:extent cx="2101850" cy="3771900"/>
            <wp:effectExtent l="0" t="0" r="6350" b="12700"/>
            <wp:wrapTight wrapText="bothSides">
              <wp:wrapPolygon edited="0">
                <wp:start x="0" y="0"/>
                <wp:lineTo x="0" y="21527"/>
                <wp:lineTo x="21404" y="21527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ESone-PearlsofPow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319" w:rsidRPr="0069773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ANNAPOLIS, MD (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August </w:t>
      </w:r>
      <w:r w:rsidR="002A3435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6</w:t>
      </w:r>
      <w:r w:rsidR="009E4319" w:rsidRPr="00697731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, 2015) </w:t>
      </w:r>
      <w:r w:rsidRPr="00F14A83">
        <w:rPr>
          <w:sz w:val="20"/>
          <w:szCs w:val="20"/>
        </w:rPr>
        <w:t xml:space="preserve">A goldfish that talks about emotions? Yes, when the goldfish is named Oracle, nine-year-old Jane’s oh-so-smart pet and one of the stars in </w:t>
      </w:r>
      <w:hyperlink r:id="rId9" w:history="1">
        <w:r w:rsidRPr="00EE58C3">
          <w:rPr>
            <w:rStyle w:val="Hyperlink"/>
            <w:sz w:val="20"/>
            <w:szCs w:val="20"/>
          </w:rPr>
          <w:t>The JNP Project’s</w:t>
        </w:r>
      </w:hyperlink>
      <w:r>
        <w:rPr>
          <w:sz w:val="20"/>
          <w:szCs w:val="20"/>
        </w:rPr>
        <w:t xml:space="preserve"> </w:t>
      </w:r>
      <w:r w:rsidRPr="00F14A83">
        <w:rPr>
          <w:sz w:val="20"/>
          <w:szCs w:val="20"/>
        </w:rPr>
        <w:t xml:space="preserve">illustrated </w:t>
      </w:r>
      <w:r>
        <w:rPr>
          <w:sz w:val="20"/>
          <w:szCs w:val="20"/>
        </w:rPr>
        <w:t xml:space="preserve">children’s </w:t>
      </w:r>
      <w:r w:rsidRPr="00F14A83">
        <w:rPr>
          <w:sz w:val="20"/>
          <w:szCs w:val="20"/>
        </w:rPr>
        <w:t xml:space="preserve">chapter book series, </w:t>
      </w:r>
      <w:hyperlink r:id="rId10" w:history="1">
        <w:r w:rsidRPr="00EC7402">
          <w:rPr>
            <w:rStyle w:val="Hyperlink"/>
            <w:i/>
            <w:sz w:val="20"/>
            <w:szCs w:val="20"/>
          </w:rPr>
          <w:t>Jane &amp; Jake’s Adventures to Awesome</w:t>
        </w:r>
      </w:hyperlink>
      <w:r w:rsidRPr="00F14A83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Yes, when that same goldfish can help kids learn that feeling “sad, bad, mad, or glad”—and all the emotional “colors” in between—are a P.R.I.M.E (Perpetual Rainbow Inside My Emotions) part of their “inner awesome.”</w:t>
      </w:r>
    </w:p>
    <w:p w14:paraId="4A466959" w14:textId="3DF6A252" w:rsidR="00DE167E" w:rsidRDefault="00DE167E" w:rsidP="00DE167E">
      <w:pPr>
        <w:rPr>
          <w:sz w:val="20"/>
          <w:szCs w:val="20"/>
        </w:rPr>
      </w:pPr>
      <w:r w:rsidRPr="00253CF7">
        <w:rPr>
          <w:sz w:val="20"/>
          <w:szCs w:val="20"/>
        </w:rPr>
        <w:t xml:space="preserve">“Each of us has an amazing canvas of emotions,” said Dona Rudderow Sturn, founder and CEO of The JNP Project. Ms. Sturn, who is also an artist, explained further: “At JNP, we believe that all the ‘colors’ that make our inner-awesome sparkle are complimented by our emotional palette. Each of us is </w:t>
      </w:r>
      <w:r>
        <w:rPr>
          <w:sz w:val="20"/>
          <w:szCs w:val="20"/>
        </w:rPr>
        <w:t>the essence of a masterpiece.”</w:t>
      </w:r>
    </w:p>
    <w:p w14:paraId="0A4468CE" w14:textId="77777777" w:rsidR="00DE167E" w:rsidRPr="00F14A83" w:rsidRDefault="00DE167E" w:rsidP="00DE167E">
      <w:pPr>
        <w:rPr>
          <w:sz w:val="20"/>
          <w:szCs w:val="20"/>
        </w:rPr>
      </w:pPr>
      <w:r w:rsidRPr="00F14A83">
        <w:rPr>
          <w:sz w:val="20"/>
          <w:szCs w:val="20"/>
        </w:rPr>
        <w:t>But why talk about emotions? Aren’t they just the way people (and maybe animals) feel? What’s the big deal?</w:t>
      </w:r>
    </w:p>
    <w:p w14:paraId="7D7568C5" w14:textId="77777777" w:rsidR="00DE167E" w:rsidRPr="00F14A83" w:rsidRDefault="00DE167E" w:rsidP="00DE167E">
      <w:pPr>
        <w:rPr>
          <w:sz w:val="20"/>
          <w:szCs w:val="20"/>
        </w:rPr>
      </w:pPr>
      <w:r w:rsidRPr="00F14A83">
        <w:rPr>
          <w:sz w:val="20"/>
          <w:szCs w:val="20"/>
        </w:rPr>
        <w:t>Emotions</w:t>
      </w:r>
      <w:r>
        <w:rPr>
          <w:sz w:val="20"/>
          <w:szCs w:val="20"/>
        </w:rPr>
        <w:t xml:space="preserve"> </w:t>
      </w:r>
      <w:r w:rsidRPr="002378AE">
        <w:rPr>
          <w:rStyle w:val="oneclick-link"/>
          <w:i/>
          <w:sz w:val="20"/>
          <w:szCs w:val="20"/>
        </w:rPr>
        <w:t xml:space="preserve">are </w:t>
      </w:r>
      <w:r w:rsidRPr="00F14A83">
        <w:rPr>
          <w:rStyle w:val="oneclick-link"/>
          <w:sz w:val="20"/>
          <w:szCs w:val="20"/>
        </w:rPr>
        <w:t>a huge deal, it turns out.</w:t>
      </w:r>
      <w:r w:rsidRPr="00F14A83">
        <w:rPr>
          <w:sz w:val="20"/>
          <w:szCs w:val="20"/>
        </w:rPr>
        <w:t xml:space="preserve"> Unless children begin to learn at an early age to identify, take charge of, and appropriately express their emotions, experts say, kids may have problems in memory, creativity, academic performance, </w:t>
      </w:r>
      <w:r>
        <w:rPr>
          <w:sz w:val="20"/>
          <w:szCs w:val="20"/>
        </w:rPr>
        <w:t xml:space="preserve">and </w:t>
      </w:r>
      <w:r w:rsidRPr="00F14A83">
        <w:rPr>
          <w:sz w:val="20"/>
          <w:szCs w:val="20"/>
        </w:rPr>
        <w:t xml:space="preserve">self-esteem. An evidence-based movement to integrate social-emotional learning (SEL) practices within school culture and curriculum has grown exponentially </w:t>
      </w:r>
      <w:r>
        <w:rPr>
          <w:sz w:val="20"/>
          <w:szCs w:val="20"/>
        </w:rPr>
        <w:t xml:space="preserve">since the 1990s when psychologist Daniel </w:t>
      </w:r>
      <w:proofErr w:type="spellStart"/>
      <w:r>
        <w:rPr>
          <w:sz w:val="20"/>
          <w:szCs w:val="20"/>
        </w:rPr>
        <w:t>Goleman</w:t>
      </w:r>
      <w:proofErr w:type="spellEnd"/>
      <w:r>
        <w:rPr>
          <w:sz w:val="20"/>
          <w:szCs w:val="20"/>
        </w:rPr>
        <w:t xml:space="preserve"> popularized “emotional intelligence</w:t>
      </w:r>
      <w:r w:rsidRPr="00F14A83">
        <w:rPr>
          <w:sz w:val="20"/>
          <w:szCs w:val="20"/>
        </w:rPr>
        <w:t>.</w:t>
      </w:r>
      <w:r>
        <w:rPr>
          <w:sz w:val="20"/>
          <w:szCs w:val="20"/>
        </w:rPr>
        <w:t xml:space="preserve">” </w:t>
      </w:r>
    </w:p>
    <w:p w14:paraId="1C4147C7" w14:textId="77777777" w:rsidR="00DE167E" w:rsidRDefault="00DE167E" w:rsidP="00DE167E">
      <w:pPr>
        <w:rPr>
          <w:sz w:val="20"/>
          <w:szCs w:val="20"/>
        </w:rPr>
      </w:pPr>
      <w:r w:rsidRPr="00F14A83">
        <w:rPr>
          <w:sz w:val="20"/>
          <w:szCs w:val="20"/>
        </w:rPr>
        <w:t xml:space="preserve">But learning about, much less welcoming, </w:t>
      </w:r>
      <w:proofErr w:type="gramStart"/>
      <w:r w:rsidRPr="00F14A83">
        <w:rPr>
          <w:sz w:val="20"/>
          <w:szCs w:val="20"/>
        </w:rPr>
        <w:t>emotions is</w:t>
      </w:r>
      <w:proofErr w:type="gramEnd"/>
      <w:r w:rsidRPr="00F14A83">
        <w:rPr>
          <w:sz w:val="20"/>
          <w:szCs w:val="20"/>
        </w:rPr>
        <w:t xml:space="preserve"> complex. The JNP Project recognizes </w:t>
      </w:r>
      <w:r>
        <w:rPr>
          <w:sz w:val="20"/>
          <w:szCs w:val="20"/>
        </w:rPr>
        <w:t xml:space="preserve">that the inner-awesome </w:t>
      </w:r>
      <w:proofErr w:type="gramStart"/>
      <w:r>
        <w:rPr>
          <w:sz w:val="20"/>
          <w:szCs w:val="20"/>
        </w:rPr>
        <w:t>colors of kids includes</w:t>
      </w:r>
      <w:proofErr w:type="gramEnd"/>
      <w:r>
        <w:rPr>
          <w:sz w:val="20"/>
          <w:szCs w:val="20"/>
        </w:rPr>
        <w:t xml:space="preserve"> a huge array</w:t>
      </w:r>
      <w:r w:rsidRPr="00F14A83">
        <w:rPr>
          <w:sz w:val="20"/>
          <w:szCs w:val="20"/>
        </w:rPr>
        <w:t xml:space="preserve"> of emotions. The An</w:t>
      </w:r>
      <w:r>
        <w:rPr>
          <w:sz w:val="20"/>
          <w:szCs w:val="20"/>
        </w:rPr>
        <w:t xml:space="preserve">napolis-based company </w:t>
      </w:r>
      <w:r w:rsidRPr="00CD535B">
        <w:rPr>
          <w:sz w:val="20"/>
          <w:szCs w:val="20"/>
        </w:rPr>
        <w:t>is passionately committed</w:t>
      </w:r>
      <w:r>
        <w:rPr>
          <w:sz w:val="20"/>
          <w:szCs w:val="20"/>
        </w:rPr>
        <w:t xml:space="preserve"> to</w:t>
      </w:r>
      <w:r w:rsidRPr="00F14A83">
        <w:rPr>
          <w:sz w:val="20"/>
          <w:szCs w:val="20"/>
        </w:rPr>
        <w:t xml:space="preserve"> giving kids (and the adults who love, teach, and care for them) powerful tools and resources to help identify and positively direct their emotions—including Oracle, the often rhyming goldfish: “Now feel your feelings /True and strong/And follow the tune/Of </w:t>
      </w:r>
      <w:proofErr w:type="spellStart"/>
      <w:r w:rsidRPr="00F14A83">
        <w:rPr>
          <w:sz w:val="20"/>
          <w:szCs w:val="20"/>
        </w:rPr>
        <w:t>Awesome’s</w:t>
      </w:r>
      <w:proofErr w:type="spellEnd"/>
      <w:r w:rsidRPr="00F14A83">
        <w:rPr>
          <w:sz w:val="20"/>
          <w:szCs w:val="20"/>
        </w:rPr>
        <w:t xml:space="preserve"> song</w:t>
      </w:r>
      <w:proofErr w:type="gramStart"/>
      <w:r w:rsidRPr="00F14A83">
        <w:rPr>
          <w:sz w:val="20"/>
          <w:szCs w:val="20"/>
        </w:rPr>
        <w:t>./</w:t>
      </w:r>
      <w:proofErr w:type="gramEnd"/>
      <w:r w:rsidRPr="00F14A83">
        <w:rPr>
          <w:sz w:val="20"/>
          <w:szCs w:val="20"/>
        </w:rPr>
        <w:t xml:space="preserve">Bub A Lo, Home!”  </w:t>
      </w:r>
    </w:p>
    <w:p w14:paraId="0F6B5AAA" w14:textId="77777777" w:rsidR="00DE167E" w:rsidRPr="00F14A83" w:rsidRDefault="00DE167E" w:rsidP="00DE167E">
      <w:pPr>
        <w:pStyle w:val="NoSpacing"/>
        <w:rPr>
          <w:sz w:val="20"/>
          <w:szCs w:val="20"/>
        </w:rPr>
      </w:pPr>
      <w:r w:rsidRPr="00F14A83">
        <w:rPr>
          <w:sz w:val="20"/>
          <w:szCs w:val="20"/>
        </w:rPr>
        <w:t xml:space="preserve">The JNP Project recommends some “tips, tools, and treats” to help kids—and adults—to make friends with their emotions (especially the difficult ones): </w:t>
      </w:r>
    </w:p>
    <w:p w14:paraId="2481D62B" w14:textId="77777777" w:rsidR="00DE167E" w:rsidRPr="00F14A83" w:rsidRDefault="00DE167E" w:rsidP="00DE167E">
      <w:pPr>
        <w:pStyle w:val="NoSpacing"/>
        <w:rPr>
          <w:sz w:val="20"/>
          <w:szCs w:val="20"/>
        </w:rPr>
      </w:pPr>
    </w:p>
    <w:p w14:paraId="2402021F" w14:textId="77777777" w:rsidR="00DE167E" w:rsidRDefault="00DE167E" w:rsidP="00DE167E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Challenge yourself: How quickly can you find the sixteen emotions hidden in this </w:t>
      </w:r>
      <w:hyperlink r:id="rId11" w:history="1">
        <w:r w:rsidRPr="00323FE4">
          <w:rPr>
            <w:rStyle w:val="Hyperlink"/>
            <w:sz w:val="20"/>
            <w:szCs w:val="20"/>
          </w:rPr>
          <w:t xml:space="preserve">free </w:t>
        </w:r>
        <w:r>
          <w:rPr>
            <w:rStyle w:val="Hyperlink"/>
            <w:sz w:val="20"/>
            <w:szCs w:val="20"/>
          </w:rPr>
          <w:t xml:space="preserve">JNP </w:t>
        </w:r>
        <w:r w:rsidRPr="00323FE4">
          <w:rPr>
            <w:rStyle w:val="Hyperlink"/>
            <w:sz w:val="20"/>
            <w:szCs w:val="20"/>
          </w:rPr>
          <w:t>Emotions Word Search puzzle</w:t>
        </w:r>
      </w:hyperlink>
      <w:r>
        <w:rPr>
          <w:sz w:val="20"/>
          <w:szCs w:val="20"/>
        </w:rPr>
        <w:t>?</w:t>
      </w:r>
    </w:p>
    <w:p w14:paraId="7C181236" w14:textId="77777777" w:rsidR="00DE167E" w:rsidRDefault="00DE167E" w:rsidP="00DE167E">
      <w:pPr>
        <w:pStyle w:val="NoSpacing"/>
        <w:rPr>
          <w:sz w:val="20"/>
          <w:szCs w:val="20"/>
        </w:rPr>
      </w:pPr>
    </w:p>
    <w:p w14:paraId="427F8F3D" w14:textId="77777777" w:rsidR="00DE167E" w:rsidRPr="00F14A83" w:rsidRDefault="00DE167E" w:rsidP="00DE167E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Check out the colorful and charming animated emotions </w:t>
      </w:r>
      <w:r w:rsidRPr="00F14A83">
        <w:rPr>
          <w:sz w:val="20"/>
          <w:szCs w:val="20"/>
        </w:rPr>
        <w:t xml:space="preserve">in the recently released </w:t>
      </w:r>
      <w:hyperlink r:id="rId12" w:history="1">
        <w:r w:rsidRPr="00951C09">
          <w:rPr>
            <w:rStyle w:val="Hyperlink"/>
            <w:sz w:val="20"/>
            <w:szCs w:val="20"/>
          </w:rPr>
          <w:t xml:space="preserve">Disney-Pixar film, </w:t>
        </w:r>
        <w:r w:rsidRPr="00951C09">
          <w:rPr>
            <w:rStyle w:val="Hyperlink"/>
            <w:i/>
            <w:sz w:val="20"/>
            <w:szCs w:val="20"/>
          </w:rPr>
          <w:t>Inside Out</w:t>
        </w:r>
      </w:hyperlink>
      <w:r w:rsidRPr="00F14A83">
        <w:rPr>
          <w:i/>
          <w:sz w:val="20"/>
          <w:szCs w:val="20"/>
        </w:rPr>
        <w:t>.</w:t>
      </w:r>
      <w:r w:rsidRPr="00F14A83">
        <w:rPr>
          <w:sz w:val="20"/>
          <w:szCs w:val="20"/>
        </w:rPr>
        <w:t xml:space="preserve"> For many kids, eavesdropping on the conversations and reactions of eleven-year-old Riley’s inner emotions (anger, disgust, fear, joy, and sadness) may be an introduction to their “inside” energy that finds its way “out.”</w:t>
      </w:r>
      <w:r>
        <w:rPr>
          <w:sz w:val="20"/>
          <w:szCs w:val="20"/>
        </w:rPr>
        <w:t xml:space="preserve"> </w:t>
      </w:r>
    </w:p>
    <w:p w14:paraId="32A6E71C" w14:textId="77777777" w:rsidR="00DE167E" w:rsidRPr="00F14A83" w:rsidRDefault="00DE167E" w:rsidP="00DE167E">
      <w:pPr>
        <w:pStyle w:val="NoSpacing"/>
        <w:ind w:left="720"/>
        <w:rPr>
          <w:sz w:val="20"/>
          <w:szCs w:val="20"/>
        </w:rPr>
      </w:pPr>
      <w:r w:rsidRPr="00F14A83">
        <w:rPr>
          <w:sz w:val="20"/>
          <w:szCs w:val="20"/>
        </w:rPr>
        <w:t xml:space="preserve"> </w:t>
      </w:r>
    </w:p>
    <w:p w14:paraId="47FCEFBE" w14:textId="77777777" w:rsidR="00DE167E" w:rsidRDefault="00DE167E" w:rsidP="00DE167E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F14A83">
        <w:rPr>
          <w:sz w:val="20"/>
          <w:szCs w:val="20"/>
        </w:rPr>
        <w:lastRenderedPageBreak/>
        <w:t>Distinguish and name your specific e</w:t>
      </w:r>
      <w:r>
        <w:rPr>
          <w:sz w:val="20"/>
          <w:szCs w:val="20"/>
        </w:rPr>
        <w:t xml:space="preserve">motions with the help of an </w:t>
      </w:r>
      <w:hyperlink r:id="rId13" w:history="1">
        <w:r w:rsidRPr="00951C09">
          <w:rPr>
            <w:rStyle w:val="Hyperlink"/>
            <w:sz w:val="20"/>
            <w:szCs w:val="20"/>
          </w:rPr>
          <w:t>“Emotions Color Wheel.”</w:t>
        </w:r>
      </w:hyperlink>
      <w:r w:rsidRPr="00F14A83">
        <w:rPr>
          <w:sz w:val="20"/>
          <w:szCs w:val="20"/>
        </w:rPr>
        <w:t xml:space="preserve"> Click on any one of the many emotions, and a definition, description, etymology, and a face expressing that emotion will helpfully appear below the wheel. </w:t>
      </w:r>
    </w:p>
    <w:p w14:paraId="4D862C4E" w14:textId="77777777" w:rsidR="00DE167E" w:rsidRPr="00F14A83" w:rsidRDefault="00DE167E" w:rsidP="00DE167E">
      <w:pPr>
        <w:pStyle w:val="NoSpacing"/>
        <w:rPr>
          <w:sz w:val="20"/>
          <w:szCs w:val="20"/>
        </w:rPr>
      </w:pPr>
    </w:p>
    <w:p w14:paraId="2F5E95D6" w14:textId="77777777" w:rsidR="00DE167E" w:rsidRDefault="00DE167E" w:rsidP="00DE167E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183A9D">
        <w:rPr>
          <w:sz w:val="20"/>
          <w:szCs w:val="20"/>
        </w:rPr>
        <w:t xml:space="preserve">Use a simple </w:t>
      </w:r>
      <w:hyperlink r:id="rId14" w:history="1">
        <w:r w:rsidRPr="00183A9D">
          <w:rPr>
            <w:rStyle w:val="Hyperlink"/>
            <w:sz w:val="20"/>
            <w:szCs w:val="20"/>
          </w:rPr>
          <w:t>three-step process to calm emotional turmoil</w:t>
        </w:r>
      </w:hyperlink>
      <w:r w:rsidRPr="00183A9D">
        <w:rPr>
          <w:sz w:val="20"/>
          <w:szCs w:val="20"/>
        </w:rPr>
        <w:t>. The Committee for Children’s Second Step program recommends:  a. Catch yourself while feeling a negative emotion and prevent its escalation by using words such as “Stop!” or “Chill</w:t>
      </w:r>
      <w:r>
        <w:rPr>
          <w:sz w:val="20"/>
          <w:szCs w:val="20"/>
        </w:rPr>
        <w:t>-</w:t>
      </w:r>
      <w:r w:rsidRPr="00183A9D">
        <w:rPr>
          <w:sz w:val="20"/>
          <w:szCs w:val="20"/>
        </w:rPr>
        <w:t>pill time”; b. Identify the specific emotion you are feeling (“I’m angry” rather than the vague “I’m upset”); c. Diffuse your emotion through deep “belly</w:t>
      </w:r>
      <w:r>
        <w:rPr>
          <w:sz w:val="20"/>
          <w:szCs w:val="20"/>
        </w:rPr>
        <w:t xml:space="preserve"> </w:t>
      </w:r>
      <w:r w:rsidRPr="00183A9D">
        <w:rPr>
          <w:sz w:val="20"/>
          <w:szCs w:val="20"/>
        </w:rPr>
        <w:t>breathing,” counting, or positive self-talk (“I’m doing fine,” “I can take it easy now”).</w:t>
      </w:r>
    </w:p>
    <w:p w14:paraId="5AA702FD" w14:textId="77777777" w:rsidR="00DE167E" w:rsidRDefault="00DE167E" w:rsidP="00DE167E">
      <w:pPr>
        <w:pStyle w:val="ListParagraph"/>
        <w:rPr>
          <w:sz w:val="20"/>
          <w:szCs w:val="20"/>
        </w:rPr>
      </w:pPr>
    </w:p>
    <w:p w14:paraId="542A925B" w14:textId="77777777" w:rsidR="00DE167E" w:rsidRPr="00F14A83" w:rsidRDefault="00DE167E" w:rsidP="00DE167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For more</w:t>
      </w:r>
      <w:r w:rsidRPr="00F14A83">
        <w:rPr>
          <w:sz w:val="20"/>
          <w:szCs w:val="20"/>
        </w:rPr>
        <w:t xml:space="preserve"> carefully curated</w:t>
      </w:r>
      <w:r>
        <w:rPr>
          <w:sz w:val="20"/>
          <w:szCs w:val="20"/>
        </w:rPr>
        <w:t xml:space="preserve">, </w:t>
      </w:r>
      <w:r w:rsidRPr="00F14A83">
        <w:rPr>
          <w:sz w:val="20"/>
          <w:szCs w:val="20"/>
        </w:rPr>
        <w:t xml:space="preserve">practical resources to learn about emotions and </w:t>
      </w:r>
      <w:proofErr w:type="gramStart"/>
      <w:r w:rsidRPr="00F14A83">
        <w:rPr>
          <w:sz w:val="20"/>
          <w:szCs w:val="20"/>
        </w:rPr>
        <w:t>SEL,</w:t>
      </w:r>
      <w:proofErr w:type="gramEnd"/>
      <w:r w:rsidRPr="00F14A83">
        <w:rPr>
          <w:sz w:val="20"/>
          <w:szCs w:val="20"/>
        </w:rPr>
        <w:t xml:space="preserve"> see The JNP Project</w:t>
      </w:r>
      <w:r>
        <w:rPr>
          <w:sz w:val="20"/>
          <w:szCs w:val="20"/>
        </w:rPr>
        <w:t xml:space="preserve">’s special </w:t>
      </w:r>
      <w:hyperlink r:id="rId15" w:history="1">
        <w:r w:rsidRPr="00374B0E">
          <w:rPr>
            <w:rStyle w:val="Hyperlink"/>
            <w:sz w:val="20"/>
            <w:szCs w:val="20"/>
          </w:rPr>
          <w:t>Got Emotions?</w:t>
        </w:r>
      </w:hyperlink>
      <w:r w:rsidRPr="00374B0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Tips, Tools and Treats Resources </w:t>
      </w:r>
      <w:r w:rsidRPr="00374B0E">
        <w:rPr>
          <w:sz w:val="20"/>
          <w:szCs w:val="20"/>
        </w:rPr>
        <w:t>webpage</w:t>
      </w:r>
      <w:r>
        <w:rPr>
          <w:sz w:val="20"/>
          <w:szCs w:val="20"/>
        </w:rPr>
        <w:t xml:space="preserve"> </w:t>
      </w:r>
      <w:r w:rsidRPr="00F14A83">
        <w:rPr>
          <w:sz w:val="20"/>
          <w:szCs w:val="20"/>
        </w:rPr>
        <w:t>and</w:t>
      </w:r>
      <w:r>
        <w:rPr>
          <w:sz w:val="20"/>
          <w:szCs w:val="20"/>
        </w:rPr>
        <w:t xml:space="preserve"> sign-up for</w:t>
      </w:r>
      <w:r w:rsidRPr="00F14A83">
        <w:rPr>
          <w:sz w:val="20"/>
          <w:szCs w:val="20"/>
        </w:rPr>
        <w:t xml:space="preserve"> </w:t>
      </w:r>
      <w:hyperlink r:id="rId16" w:history="1">
        <w:r w:rsidRPr="00660D7D">
          <w:rPr>
            <w:rStyle w:val="Hyperlink"/>
            <w:sz w:val="20"/>
            <w:szCs w:val="20"/>
          </w:rPr>
          <w:t>JNP’s free Awesome News</w:t>
        </w:r>
      </w:hyperlink>
      <w:r>
        <w:rPr>
          <w:rStyle w:val="Hyperlink"/>
          <w:sz w:val="20"/>
          <w:szCs w:val="20"/>
        </w:rPr>
        <w:t xml:space="preserve">, </w:t>
      </w:r>
      <w:r w:rsidRPr="009903B1">
        <w:rPr>
          <w:rStyle w:val="Hyperlink"/>
          <w:sz w:val="20"/>
          <w:szCs w:val="20"/>
        </w:rPr>
        <w:t>which is</w:t>
      </w:r>
      <w:r w:rsidRPr="009903B1">
        <w:rPr>
          <w:sz w:val="20"/>
          <w:szCs w:val="20"/>
        </w:rPr>
        <w:t xml:space="preserve"> </w:t>
      </w:r>
      <w:r>
        <w:rPr>
          <w:sz w:val="20"/>
          <w:szCs w:val="20"/>
        </w:rPr>
        <w:t>e-mailed bi-weekly</w:t>
      </w:r>
      <w:r w:rsidRPr="00F14A83">
        <w:rPr>
          <w:sz w:val="20"/>
          <w:szCs w:val="20"/>
        </w:rPr>
        <w:t xml:space="preserve">. </w:t>
      </w:r>
    </w:p>
    <w:p w14:paraId="003D7CDD" w14:textId="77777777" w:rsidR="00DE167E" w:rsidRPr="00F14A83" w:rsidRDefault="00DE167E" w:rsidP="00DE167E">
      <w:pPr>
        <w:pStyle w:val="NoSpacing"/>
        <w:rPr>
          <w:sz w:val="20"/>
          <w:szCs w:val="20"/>
        </w:rPr>
      </w:pPr>
    </w:p>
    <w:p w14:paraId="51EBC88E" w14:textId="77777777" w:rsidR="00DE167E" w:rsidRPr="00F14A83" w:rsidRDefault="00DE167E" w:rsidP="00DE167E">
      <w:pPr>
        <w:spacing w:after="0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F14A83">
        <w:rPr>
          <w:rFonts w:eastAsia="Times New Roman" w:cs="Times New Roman"/>
          <w:b/>
          <w:bCs/>
          <w:color w:val="000000"/>
          <w:sz w:val="20"/>
          <w:szCs w:val="20"/>
        </w:rPr>
        <w:t>About The JNP Project</w:t>
      </w:r>
    </w:p>
    <w:p w14:paraId="5D79D81C" w14:textId="77777777" w:rsidR="00DE167E" w:rsidRPr="00F14A83" w:rsidRDefault="00DE167E" w:rsidP="00DE167E">
      <w:pPr>
        <w:spacing w:after="0"/>
        <w:rPr>
          <w:rFonts w:eastAsia="Times New Roman" w:cs="Times New Roman"/>
          <w:sz w:val="20"/>
          <w:szCs w:val="20"/>
        </w:rPr>
      </w:pPr>
      <w:hyperlink r:id="rId17" w:history="1">
        <w:r w:rsidRPr="00EC7402">
          <w:rPr>
            <w:rStyle w:val="Hyperlink"/>
            <w:rFonts w:eastAsia="Times New Roman" w:cs="Times New Roman"/>
            <w:sz w:val="20"/>
            <w:szCs w:val="20"/>
          </w:rPr>
          <w:t>The JNP Project</w:t>
        </w:r>
      </w:hyperlink>
      <w:r w:rsidRPr="00F14A83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D36F23">
        <w:rPr>
          <w:rFonts w:eastAsia="Times New Roman" w:cs="Arial"/>
          <w:b/>
          <w:bCs/>
          <w:sz w:val="20"/>
          <w:szCs w:val="20"/>
        </w:rPr>
        <w:t xml:space="preserve">is a positive self-esteem movement that promotes the growth of </w:t>
      </w:r>
      <w:r>
        <w:rPr>
          <w:rFonts w:eastAsia="Times New Roman" w:cs="Arial"/>
          <w:b/>
          <w:bCs/>
          <w:sz w:val="20"/>
          <w:szCs w:val="20"/>
        </w:rPr>
        <w:t xml:space="preserve">character, courage, and </w:t>
      </w:r>
      <w:r w:rsidRPr="00D36F23">
        <w:rPr>
          <w:rFonts w:eastAsia="Times New Roman" w:cs="Arial"/>
          <w:b/>
          <w:bCs/>
          <w:sz w:val="20"/>
          <w:szCs w:val="20"/>
        </w:rPr>
        <w:t>confidence in boys and girls by helping them discover and make choices from their inner awesome</w:t>
      </w:r>
      <w:r>
        <w:rPr>
          <w:rFonts w:eastAsia="Times New Roman" w:cs="Arial"/>
          <w:b/>
          <w:bCs/>
          <w:sz w:val="20"/>
          <w:szCs w:val="20"/>
        </w:rPr>
        <w:t xml:space="preserve">. </w:t>
      </w:r>
      <w:r w:rsidRPr="00F14A83">
        <w:rPr>
          <w:rFonts w:eastAsia="Times New Roman" w:cs="Times New Roman"/>
          <w:color w:val="000000"/>
          <w:sz w:val="20"/>
          <w:szCs w:val="20"/>
        </w:rPr>
        <w:t xml:space="preserve">The JNP Project combines original artwork and design with proven teaching methods and outstanding storytelling for </w:t>
      </w:r>
      <w:r>
        <w:rPr>
          <w:rFonts w:eastAsia="Times New Roman" w:cs="Times New Roman"/>
          <w:color w:val="000000"/>
          <w:sz w:val="20"/>
          <w:szCs w:val="20"/>
        </w:rPr>
        <w:t>girls and boys, ages 5-12+, in an illustrated</w:t>
      </w:r>
      <w:r w:rsidRPr="00F14A83">
        <w:rPr>
          <w:rFonts w:eastAsia="Times New Roman" w:cs="Times New Roman"/>
          <w:color w:val="000000"/>
          <w:sz w:val="20"/>
          <w:szCs w:val="20"/>
        </w:rPr>
        <w:t xml:space="preserve"> chapter-book adventure series, </w:t>
      </w:r>
      <w:r w:rsidRPr="00F14A83">
        <w:rPr>
          <w:rFonts w:eastAsia="Times New Roman" w:cs="Times New Roman"/>
          <w:i/>
          <w:color w:val="000000"/>
          <w:sz w:val="20"/>
          <w:szCs w:val="20"/>
        </w:rPr>
        <w:t>Jane &amp; Jake’s Adventures to Awesome.</w:t>
      </w:r>
    </w:p>
    <w:p w14:paraId="61C3A2CE" w14:textId="72F6B063" w:rsidR="009E4319" w:rsidRPr="00697731" w:rsidRDefault="009E4319" w:rsidP="00DE167E">
      <w:pPr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2949B4FE" w14:textId="77777777" w:rsidR="009E4319" w:rsidRDefault="009E4319" w:rsidP="00697731">
      <w:pPr>
        <w:tabs>
          <w:tab w:val="left" w:pos="1170"/>
        </w:tabs>
        <w:spacing w:after="0"/>
        <w:ind w:left="-450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697731">
        <w:rPr>
          <w:rFonts w:ascii="Times New Roman" w:hAnsi="Times New Roman" w:cs="Times New Roman"/>
          <w:b/>
          <w:sz w:val="19"/>
          <w:szCs w:val="19"/>
        </w:rPr>
        <w:t># # #</w:t>
      </w:r>
    </w:p>
    <w:p w14:paraId="2204B237" w14:textId="77777777" w:rsidR="00E76109" w:rsidRPr="00697731" w:rsidRDefault="00E76109" w:rsidP="00697731">
      <w:pPr>
        <w:tabs>
          <w:tab w:val="left" w:pos="1170"/>
        </w:tabs>
        <w:spacing w:after="0"/>
        <w:ind w:left="-450"/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0060C5BC" w14:textId="69930710" w:rsidR="00697731" w:rsidRPr="00697731" w:rsidRDefault="00697731" w:rsidP="00DE167E">
      <w:pPr>
        <w:tabs>
          <w:tab w:val="left" w:pos="1170"/>
        </w:tabs>
        <w:spacing w:after="0"/>
        <w:rPr>
          <w:rFonts w:ascii="Times New Roman" w:hAnsi="Times New Roman" w:cs="Times New Roman"/>
          <w:b/>
          <w:sz w:val="19"/>
          <w:szCs w:val="19"/>
        </w:rPr>
      </w:pPr>
      <w:r w:rsidRPr="00697731">
        <w:rPr>
          <w:rFonts w:ascii="Times New Roman" w:hAnsi="Times New Roman" w:cs="Times New Roman"/>
          <w:b/>
          <w:sz w:val="19"/>
          <w:szCs w:val="19"/>
        </w:rPr>
        <w:t>Media Contact</w:t>
      </w:r>
    </w:p>
    <w:p w14:paraId="1B8E6C6E" w14:textId="4882E16E" w:rsidR="00697731" w:rsidRPr="00697731" w:rsidRDefault="00697731" w:rsidP="00DE167E">
      <w:pPr>
        <w:tabs>
          <w:tab w:val="left" w:pos="1170"/>
        </w:tabs>
        <w:spacing w:after="0"/>
        <w:rPr>
          <w:rFonts w:ascii="Times New Roman" w:hAnsi="Times New Roman" w:cs="Times New Roman"/>
          <w:sz w:val="19"/>
          <w:szCs w:val="19"/>
        </w:rPr>
      </w:pPr>
      <w:r w:rsidRPr="00697731">
        <w:rPr>
          <w:rFonts w:ascii="Times New Roman" w:hAnsi="Times New Roman" w:cs="Times New Roman"/>
          <w:sz w:val="19"/>
          <w:szCs w:val="19"/>
        </w:rPr>
        <w:t>Dona Rudderow Sturn</w:t>
      </w:r>
    </w:p>
    <w:p w14:paraId="41E2751B" w14:textId="600F1306" w:rsidR="00697731" w:rsidRPr="00697731" w:rsidRDefault="00697731" w:rsidP="00DE167E">
      <w:pPr>
        <w:tabs>
          <w:tab w:val="left" w:pos="1170"/>
        </w:tabs>
        <w:spacing w:after="0"/>
        <w:rPr>
          <w:rFonts w:ascii="Times New Roman" w:hAnsi="Times New Roman" w:cs="Times New Roman"/>
          <w:sz w:val="19"/>
          <w:szCs w:val="19"/>
        </w:rPr>
      </w:pPr>
      <w:r w:rsidRPr="00697731">
        <w:rPr>
          <w:rFonts w:ascii="Times New Roman" w:hAnsi="Times New Roman" w:cs="Times New Roman"/>
          <w:sz w:val="19"/>
          <w:szCs w:val="19"/>
        </w:rPr>
        <w:t>The JNP Project</w:t>
      </w:r>
    </w:p>
    <w:p w14:paraId="27B35710" w14:textId="3D59B3C2" w:rsidR="00697731" w:rsidRPr="00697731" w:rsidRDefault="00697731" w:rsidP="00DE167E">
      <w:pPr>
        <w:tabs>
          <w:tab w:val="left" w:pos="1170"/>
        </w:tabs>
        <w:spacing w:after="0"/>
        <w:rPr>
          <w:rFonts w:ascii="Times New Roman" w:hAnsi="Times New Roman" w:cs="Times New Roman"/>
          <w:sz w:val="19"/>
          <w:szCs w:val="19"/>
        </w:rPr>
      </w:pPr>
      <w:r w:rsidRPr="00697731">
        <w:rPr>
          <w:rFonts w:ascii="Times New Roman" w:hAnsi="Times New Roman" w:cs="Times New Roman"/>
          <w:sz w:val="19"/>
          <w:szCs w:val="19"/>
        </w:rPr>
        <w:t>dona@thejnpproject.com</w:t>
      </w:r>
      <w:r w:rsidRPr="00697731">
        <w:rPr>
          <w:rFonts w:ascii="Times New Roman" w:hAnsi="Times New Roman" w:cs="Times New Roman"/>
          <w:sz w:val="19"/>
          <w:szCs w:val="19"/>
        </w:rPr>
        <w:tab/>
      </w:r>
    </w:p>
    <w:p w14:paraId="261FDAE1" w14:textId="3551E681" w:rsidR="00697731" w:rsidRPr="00697731" w:rsidRDefault="00697731" w:rsidP="00DE167E">
      <w:pPr>
        <w:tabs>
          <w:tab w:val="left" w:pos="1170"/>
        </w:tabs>
        <w:spacing w:after="0"/>
        <w:rPr>
          <w:rFonts w:ascii="Times New Roman" w:hAnsi="Times New Roman" w:cs="Times New Roman"/>
          <w:sz w:val="19"/>
          <w:szCs w:val="19"/>
        </w:rPr>
      </w:pPr>
      <w:r w:rsidRPr="00697731">
        <w:rPr>
          <w:rFonts w:ascii="Times New Roman" w:eastAsia="Times New Roman" w:hAnsi="Times New Roman" w:cs="Times New Roman"/>
          <w:sz w:val="19"/>
          <w:szCs w:val="19"/>
        </w:rPr>
        <w:t>410-224-3878</w:t>
      </w:r>
    </w:p>
    <w:p w14:paraId="43B97E51" w14:textId="0305F080" w:rsidR="009E4319" w:rsidRPr="00697731" w:rsidRDefault="009E4319" w:rsidP="00697731">
      <w:pPr>
        <w:tabs>
          <w:tab w:val="left" w:pos="1170"/>
        </w:tabs>
        <w:spacing w:after="0"/>
        <w:ind w:left="-450"/>
        <w:rPr>
          <w:rFonts w:ascii="Times New Roman" w:hAnsi="Times New Roman" w:cs="Times New Roman"/>
          <w:sz w:val="19"/>
          <w:szCs w:val="19"/>
        </w:rPr>
      </w:pPr>
      <w:r w:rsidRPr="00697731">
        <w:rPr>
          <w:rFonts w:ascii="Times New Roman" w:hAnsi="Times New Roman" w:cs="Times New Roman"/>
          <w:sz w:val="19"/>
          <w:szCs w:val="19"/>
        </w:rPr>
        <w:tab/>
      </w:r>
      <w:r w:rsidRPr="00697731">
        <w:rPr>
          <w:rFonts w:ascii="Times New Roman" w:hAnsi="Times New Roman" w:cs="Times New Roman"/>
          <w:sz w:val="19"/>
          <w:szCs w:val="19"/>
        </w:rPr>
        <w:tab/>
      </w:r>
      <w:r w:rsidRPr="00697731">
        <w:rPr>
          <w:rFonts w:ascii="Times New Roman" w:hAnsi="Times New Roman" w:cs="Times New Roman"/>
          <w:sz w:val="19"/>
          <w:szCs w:val="19"/>
        </w:rPr>
        <w:tab/>
      </w:r>
      <w:r w:rsidRPr="00697731">
        <w:rPr>
          <w:rFonts w:ascii="Times New Roman" w:hAnsi="Times New Roman" w:cs="Times New Roman"/>
          <w:sz w:val="19"/>
          <w:szCs w:val="19"/>
        </w:rPr>
        <w:tab/>
      </w:r>
      <w:r w:rsidRPr="00697731">
        <w:rPr>
          <w:rFonts w:ascii="Times New Roman" w:hAnsi="Times New Roman" w:cs="Times New Roman"/>
          <w:sz w:val="19"/>
          <w:szCs w:val="19"/>
        </w:rPr>
        <w:tab/>
      </w:r>
      <w:r w:rsidRPr="00697731">
        <w:rPr>
          <w:rFonts w:ascii="Times New Roman" w:hAnsi="Times New Roman" w:cs="Times New Roman"/>
          <w:sz w:val="19"/>
          <w:szCs w:val="19"/>
        </w:rPr>
        <w:tab/>
      </w:r>
      <w:r w:rsidRPr="00697731">
        <w:rPr>
          <w:rFonts w:ascii="Times New Roman" w:hAnsi="Times New Roman" w:cs="Times New Roman"/>
          <w:sz w:val="19"/>
          <w:szCs w:val="19"/>
        </w:rPr>
        <w:tab/>
        <w:t xml:space="preserve"> </w:t>
      </w:r>
      <w:r w:rsidRPr="00697731">
        <w:rPr>
          <w:rFonts w:ascii="Times New Roman" w:hAnsi="Times New Roman" w:cs="Times New Roman"/>
          <w:sz w:val="19"/>
          <w:szCs w:val="19"/>
        </w:rPr>
        <w:tab/>
      </w:r>
    </w:p>
    <w:p w14:paraId="76E1C199" w14:textId="77777777" w:rsidR="00522B26" w:rsidRPr="00697731" w:rsidRDefault="00887548" w:rsidP="00697731">
      <w:pPr>
        <w:ind w:left="-450"/>
        <w:rPr>
          <w:rFonts w:ascii="Times New Roman" w:hAnsi="Times New Roman" w:cs="Times New Roman"/>
          <w:sz w:val="19"/>
          <w:szCs w:val="19"/>
        </w:rPr>
      </w:pPr>
      <w:r w:rsidRPr="00697731">
        <w:rPr>
          <w:rFonts w:ascii="Times New Roman" w:hAnsi="Times New Roman" w:cs="Times New Roman"/>
          <w:sz w:val="19"/>
          <w:szCs w:val="19"/>
        </w:rPr>
        <w:t xml:space="preserve"> </w:t>
      </w:r>
      <w:bookmarkStart w:id="0" w:name="_GoBack"/>
      <w:bookmarkEnd w:id="0"/>
    </w:p>
    <w:sectPr w:rsidR="00522B26" w:rsidRPr="00697731" w:rsidSect="00DE167E">
      <w:headerReference w:type="default" r:id="rId18"/>
      <w:pgSz w:w="12240" w:h="15840"/>
      <w:pgMar w:top="2610" w:right="1440" w:bottom="1152" w:left="1440" w:header="720" w:footer="244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58D77" w14:textId="77777777" w:rsidR="00374448" w:rsidRDefault="00374448" w:rsidP="00167174">
      <w:r>
        <w:separator/>
      </w:r>
    </w:p>
  </w:endnote>
  <w:endnote w:type="continuationSeparator" w:id="0">
    <w:p w14:paraId="210DCC28" w14:textId="77777777" w:rsidR="00374448" w:rsidRDefault="00374448" w:rsidP="0016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5A0AF" w14:textId="77777777" w:rsidR="00374448" w:rsidRDefault="00374448" w:rsidP="00167174">
      <w:r>
        <w:separator/>
      </w:r>
    </w:p>
  </w:footnote>
  <w:footnote w:type="continuationSeparator" w:id="0">
    <w:p w14:paraId="5373A4E1" w14:textId="77777777" w:rsidR="00374448" w:rsidRDefault="00374448" w:rsidP="001671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E75DE" w14:textId="77777777" w:rsidR="00292FF3" w:rsidRDefault="00292FF3">
    <w:pPr>
      <w:pStyle w:val="Header"/>
      <w:rPr>
        <w:rFonts w:hint="eastAsia"/>
      </w:rPr>
    </w:pPr>
    <w:r>
      <w:rPr>
        <w:rFonts w:hint="eastAsia"/>
        <w:noProof/>
        <w:lang w:eastAsia="en-US"/>
      </w:rPr>
      <w:drawing>
        <wp:anchor distT="0" distB="0" distL="114300" distR="114300" simplePos="0" relativeHeight="251658240" behindDoc="1" locked="0" layoutInCell="1" allowOverlap="1" wp14:anchorId="6E91A9CF" wp14:editId="17713515">
          <wp:simplePos x="0" y="0"/>
          <wp:positionH relativeFrom="page">
            <wp:posOffset>0</wp:posOffset>
          </wp:positionH>
          <wp:positionV relativeFrom="page">
            <wp:posOffset>-35560</wp:posOffset>
          </wp:positionV>
          <wp:extent cx="7772400" cy="9753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P_LetterHead-FO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75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F26EC"/>
    <w:multiLevelType w:val="hybridMultilevel"/>
    <w:tmpl w:val="C7A21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26"/>
    <w:rsid w:val="0000150B"/>
    <w:rsid w:val="0002129F"/>
    <w:rsid w:val="000359AC"/>
    <w:rsid w:val="0006013C"/>
    <w:rsid w:val="0006544F"/>
    <w:rsid w:val="0008488B"/>
    <w:rsid w:val="000C70FB"/>
    <w:rsid w:val="000D5519"/>
    <w:rsid w:val="0010482A"/>
    <w:rsid w:val="001648D7"/>
    <w:rsid w:val="00167174"/>
    <w:rsid w:val="001C5971"/>
    <w:rsid w:val="001C6D8D"/>
    <w:rsid w:val="0020295A"/>
    <w:rsid w:val="002307A3"/>
    <w:rsid w:val="00236D31"/>
    <w:rsid w:val="00275105"/>
    <w:rsid w:val="00292FF3"/>
    <w:rsid w:val="002A2022"/>
    <w:rsid w:val="002A3435"/>
    <w:rsid w:val="002C1925"/>
    <w:rsid w:val="00312E8F"/>
    <w:rsid w:val="00374448"/>
    <w:rsid w:val="003C28F8"/>
    <w:rsid w:val="003C5955"/>
    <w:rsid w:val="004555ED"/>
    <w:rsid w:val="0048612C"/>
    <w:rsid w:val="00486C7E"/>
    <w:rsid w:val="00521787"/>
    <w:rsid w:val="00522B26"/>
    <w:rsid w:val="00532A21"/>
    <w:rsid w:val="00552EFD"/>
    <w:rsid w:val="00557B79"/>
    <w:rsid w:val="00564F2E"/>
    <w:rsid w:val="005D6799"/>
    <w:rsid w:val="005F7059"/>
    <w:rsid w:val="00604737"/>
    <w:rsid w:val="00647EBE"/>
    <w:rsid w:val="006549F2"/>
    <w:rsid w:val="00697731"/>
    <w:rsid w:val="006A6AD8"/>
    <w:rsid w:val="006B1601"/>
    <w:rsid w:val="006C6F2B"/>
    <w:rsid w:val="006F388A"/>
    <w:rsid w:val="0071634E"/>
    <w:rsid w:val="00725C04"/>
    <w:rsid w:val="00780CD8"/>
    <w:rsid w:val="008217B0"/>
    <w:rsid w:val="00823681"/>
    <w:rsid w:val="008262BC"/>
    <w:rsid w:val="008474FF"/>
    <w:rsid w:val="00887548"/>
    <w:rsid w:val="008E1F4D"/>
    <w:rsid w:val="008F6901"/>
    <w:rsid w:val="009349CF"/>
    <w:rsid w:val="0096444A"/>
    <w:rsid w:val="009810F0"/>
    <w:rsid w:val="009C127C"/>
    <w:rsid w:val="009D3F20"/>
    <w:rsid w:val="009E4319"/>
    <w:rsid w:val="00A1104C"/>
    <w:rsid w:val="00A12403"/>
    <w:rsid w:val="00A12CD4"/>
    <w:rsid w:val="00A43047"/>
    <w:rsid w:val="00AD3328"/>
    <w:rsid w:val="00B05AD4"/>
    <w:rsid w:val="00B4408B"/>
    <w:rsid w:val="00B54BE0"/>
    <w:rsid w:val="00BA0593"/>
    <w:rsid w:val="00BF7EC1"/>
    <w:rsid w:val="00C22BD5"/>
    <w:rsid w:val="00C8467E"/>
    <w:rsid w:val="00C93253"/>
    <w:rsid w:val="00CB0A61"/>
    <w:rsid w:val="00CD18A6"/>
    <w:rsid w:val="00CD1B88"/>
    <w:rsid w:val="00D113CB"/>
    <w:rsid w:val="00D3316A"/>
    <w:rsid w:val="00D42899"/>
    <w:rsid w:val="00DA64F2"/>
    <w:rsid w:val="00DE1077"/>
    <w:rsid w:val="00DE167E"/>
    <w:rsid w:val="00DF231F"/>
    <w:rsid w:val="00E36EEE"/>
    <w:rsid w:val="00E76109"/>
    <w:rsid w:val="00F211F5"/>
    <w:rsid w:val="00F37E6B"/>
    <w:rsid w:val="00F81088"/>
    <w:rsid w:val="00F94782"/>
    <w:rsid w:val="00FC1CB1"/>
    <w:rsid w:val="00FC42DC"/>
    <w:rsid w:val="00FD6522"/>
    <w:rsid w:val="00FF31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F67B3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2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2B26"/>
    <w:rPr>
      <w:b/>
      <w:bCs/>
    </w:rPr>
  </w:style>
  <w:style w:type="paragraph" w:styleId="NoSpacing">
    <w:name w:val="No Spacing"/>
    <w:uiPriority w:val="1"/>
    <w:qFormat/>
    <w:rsid w:val="00522B26"/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4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8D7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8D7"/>
    <w:rPr>
      <w:rFonts w:eastAsiaTheme="minorHAnsi"/>
      <w:b/>
      <w:bCs/>
      <w:lang w:eastAsia="en-US"/>
    </w:rPr>
  </w:style>
  <w:style w:type="paragraph" w:styleId="Revision">
    <w:name w:val="Revision"/>
    <w:hidden/>
    <w:uiPriority w:val="99"/>
    <w:semiHidden/>
    <w:rsid w:val="00532A21"/>
    <w:rPr>
      <w:rFonts w:eastAsiaTheme="minorHAns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54BE0"/>
    <w:rPr>
      <w:color w:val="800080" w:themeColor="followedHyperlink"/>
      <w:u w:val="single"/>
    </w:rPr>
  </w:style>
  <w:style w:type="character" w:customStyle="1" w:styleId="oneclick-link">
    <w:name w:val="oneclick-link"/>
    <w:basedOn w:val="DefaultParagraphFont"/>
    <w:rsid w:val="00DE167E"/>
  </w:style>
  <w:style w:type="paragraph" w:styleId="ListParagraph">
    <w:name w:val="List Paragraph"/>
    <w:basedOn w:val="Normal"/>
    <w:uiPriority w:val="34"/>
    <w:qFormat/>
    <w:rsid w:val="00DE16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2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2B26"/>
    <w:rPr>
      <w:b/>
      <w:bCs/>
    </w:rPr>
  </w:style>
  <w:style w:type="paragraph" w:styleId="NoSpacing">
    <w:name w:val="No Spacing"/>
    <w:uiPriority w:val="1"/>
    <w:qFormat/>
    <w:rsid w:val="00522B26"/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4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8D7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8D7"/>
    <w:rPr>
      <w:rFonts w:eastAsiaTheme="minorHAnsi"/>
      <w:b/>
      <w:bCs/>
      <w:lang w:eastAsia="en-US"/>
    </w:rPr>
  </w:style>
  <w:style w:type="paragraph" w:styleId="Revision">
    <w:name w:val="Revision"/>
    <w:hidden/>
    <w:uiPriority w:val="99"/>
    <w:semiHidden/>
    <w:rsid w:val="00532A21"/>
    <w:rPr>
      <w:rFonts w:eastAsiaTheme="minorHAns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54BE0"/>
    <w:rPr>
      <w:color w:val="800080" w:themeColor="followedHyperlink"/>
      <w:u w:val="single"/>
    </w:rPr>
  </w:style>
  <w:style w:type="character" w:customStyle="1" w:styleId="oneclick-link">
    <w:name w:val="oneclick-link"/>
    <w:basedOn w:val="DefaultParagraphFont"/>
    <w:rsid w:val="00DE167E"/>
  </w:style>
  <w:style w:type="paragraph" w:styleId="ListParagraph">
    <w:name w:val="List Paragraph"/>
    <w:basedOn w:val="Normal"/>
    <w:uiPriority w:val="34"/>
    <w:qFormat/>
    <w:rsid w:val="00DE1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thejnpproject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thejnpproject.com/jj-adventures/" TargetMode="External"/><Relationship Id="rId11" Type="http://schemas.openxmlformats.org/officeDocument/2006/relationships/hyperlink" Target="http://thejnpproject.com/wp-content/uploads/2015/07/JNP_ACTIVITY-wordPuzzle-EMOTIONS.pdf" TargetMode="External"/><Relationship Id="rId12" Type="http://schemas.openxmlformats.org/officeDocument/2006/relationships/hyperlink" Target="http://movies.disney.com/inside-out/" TargetMode="External"/><Relationship Id="rId13" Type="http://schemas.openxmlformats.org/officeDocument/2006/relationships/hyperlink" Target="http://www.do2learn.com/organizationtools/EmotionsColorWheel/index.htm" TargetMode="External"/><Relationship Id="rId14" Type="http://schemas.openxmlformats.org/officeDocument/2006/relationships/hyperlink" Target="http://www.cfchildren.org/Portals/0/SS_K5/G4_IMG/g4-how-to-calm-down-poster.jpg" TargetMode="External"/><Relationship Id="rId15" Type="http://schemas.openxmlformats.org/officeDocument/2006/relationships/hyperlink" Target="http://thejnpproject.com/jnps-got-emotions/" TargetMode="External"/><Relationship Id="rId16" Type="http://schemas.openxmlformats.org/officeDocument/2006/relationships/hyperlink" Target="http://thejnpproject.com/contact/" TargetMode="External"/><Relationship Id="rId17" Type="http://schemas.openxmlformats.org/officeDocument/2006/relationships/hyperlink" Target="http://thejnpproject.com/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JNP\JNP_LetterHead-FORM-Revised-First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\Users\Owner\Desktop\JNP\JNP_LetterHead-FORM-Revised-FirstPage.dotx</Template>
  <TotalTime>1</TotalTime>
  <Pages>2</Pages>
  <Words>712</Words>
  <Characters>4064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Donaco Design</Company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Dona Rudderow Sturn</cp:lastModifiedBy>
  <cp:revision>3</cp:revision>
  <dcterms:created xsi:type="dcterms:W3CDTF">2015-08-06T19:36:00Z</dcterms:created>
  <dcterms:modified xsi:type="dcterms:W3CDTF">2015-08-06T19:38:00Z</dcterms:modified>
</cp:coreProperties>
</file>